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2" w:type="dxa"/>
        <w:tblInd w:w="288" w:type="dxa"/>
        <w:tblLook w:val="04A0" w:firstRow="1" w:lastRow="0" w:firstColumn="1" w:lastColumn="0" w:noHBand="0" w:noVBand="1"/>
      </w:tblPr>
      <w:tblGrid>
        <w:gridCol w:w="1264"/>
        <w:gridCol w:w="6164"/>
        <w:gridCol w:w="2484"/>
      </w:tblGrid>
      <w:tr w:rsidR="00C55803" w:rsidRPr="00C55803" w:rsidTr="00B03797">
        <w:trPr>
          <w:trHeight w:val="364"/>
        </w:trPr>
        <w:tc>
          <w:tcPr>
            <w:tcW w:w="9912" w:type="dxa"/>
            <w:gridSpan w:val="3"/>
            <w:vAlign w:val="center"/>
          </w:tcPr>
          <w:p w:rsidR="00C55803" w:rsidRPr="00C55803" w:rsidRDefault="00467833" w:rsidP="00177D2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Monday, </w:t>
            </w:r>
            <w:r w:rsidR="00177D23">
              <w:rPr>
                <w:rFonts w:eastAsia="Calibri"/>
                <w:b/>
                <w:sz w:val="28"/>
                <w:szCs w:val="28"/>
              </w:rPr>
              <w:t>September 11</w:t>
            </w:r>
            <w:r w:rsidR="00225BED">
              <w:rPr>
                <w:rFonts w:eastAsia="Calibri"/>
                <w:b/>
                <w:sz w:val="28"/>
                <w:szCs w:val="28"/>
              </w:rPr>
              <w:t>, 2017</w:t>
            </w:r>
            <w:r w:rsidR="00C55803" w:rsidRPr="00C55803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C55803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55803" w:rsidRPr="00C55803" w:rsidRDefault="00C55803" w:rsidP="00C55803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8:00</w:t>
            </w:r>
          </w:p>
        </w:tc>
        <w:tc>
          <w:tcPr>
            <w:tcW w:w="6164" w:type="dxa"/>
            <w:vAlign w:val="center"/>
          </w:tcPr>
          <w:p w:rsidR="00C55803" w:rsidRPr="00C55803" w:rsidRDefault="00C55803" w:rsidP="00C55803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Introduction</w:t>
            </w:r>
          </w:p>
        </w:tc>
        <w:tc>
          <w:tcPr>
            <w:tcW w:w="2484" w:type="dxa"/>
            <w:vAlign w:val="center"/>
          </w:tcPr>
          <w:p w:rsidR="00C55803" w:rsidRPr="00C55803" w:rsidRDefault="00B03797" w:rsidP="00BF239B">
            <w:pPr>
              <w:rPr>
                <w:rFonts w:eastAsia="Calibri"/>
              </w:rPr>
            </w:pPr>
            <w:r>
              <w:rPr>
                <w:rFonts w:eastAsia="Calibri"/>
              </w:rPr>
              <w:t>Evelyn Cook /</w:t>
            </w:r>
            <w:r w:rsidR="00C55803" w:rsidRPr="00C55803">
              <w:rPr>
                <w:rFonts w:eastAsia="Calibri"/>
              </w:rPr>
              <w:t xml:space="preserve">Amy </w:t>
            </w:r>
            <w:r w:rsidR="00BF239B">
              <w:rPr>
                <w:rFonts w:eastAsia="Calibri"/>
              </w:rPr>
              <w:t>Powell</w:t>
            </w:r>
          </w:p>
        </w:tc>
      </w:tr>
      <w:tr w:rsidR="00C55803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55803" w:rsidRPr="00C55803" w:rsidRDefault="00C55803" w:rsidP="00C55803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8:10</w:t>
            </w:r>
          </w:p>
        </w:tc>
        <w:tc>
          <w:tcPr>
            <w:tcW w:w="6164" w:type="dxa"/>
            <w:vAlign w:val="center"/>
          </w:tcPr>
          <w:p w:rsidR="00C55803" w:rsidRPr="00C55803" w:rsidRDefault="00C55803" w:rsidP="00C55803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 xml:space="preserve">Development of an Infection Control Program </w:t>
            </w:r>
          </w:p>
        </w:tc>
        <w:tc>
          <w:tcPr>
            <w:tcW w:w="2484" w:type="dxa"/>
            <w:vAlign w:val="center"/>
          </w:tcPr>
          <w:p w:rsidR="00C55803" w:rsidRPr="00C55803" w:rsidRDefault="00C55803" w:rsidP="00C55803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Evelyn Cook</w:t>
            </w:r>
          </w:p>
        </w:tc>
      </w:tr>
      <w:tr w:rsidR="00C55803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55803" w:rsidRPr="00C55803" w:rsidRDefault="00C55803" w:rsidP="00C55803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9:10</w:t>
            </w:r>
          </w:p>
        </w:tc>
        <w:tc>
          <w:tcPr>
            <w:tcW w:w="6164" w:type="dxa"/>
            <w:vAlign w:val="center"/>
          </w:tcPr>
          <w:p w:rsidR="00C55803" w:rsidRPr="00C55803" w:rsidRDefault="00C55803" w:rsidP="00C55803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BREAK- 15</w:t>
            </w:r>
          </w:p>
        </w:tc>
        <w:tc>
          <w:tcPr>
            <w:tcW w:w="2484" w:type="dxa"/>
            <w:vAlign w:val="center"/>
          </w:tcPr>
          <w:p w:rsidR="00C55803" w:rsidRPr="00C55803" w:rsidRDefault="00C55803" w:rsidP="00C55803">
            <w:pPr>
              <w:rPr>
                <w:rFonts w:eastAsia="Calibri"/>
              </w:rPr>
            </w:pPr>
          </w:p>
        </w:tc>
      </w:tr>
      <w:tr w:rsidR="00C55803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55803" w:rsidRPr="00C55803" w:rsidRDefault="00C55803" w:rsidP="00C55803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9:25</w:t>
            </w:r>
          </w:p>
        </w:tc>
        <w:tc>
          <w:tcPr>
            <w:tcW w:w="6164" w:type="dxa"/>
            <w:vAlign w:val="center"/>
          </w:tcPr>
          <w:p w:rsidR="00C55803" w:rsidRPr="00C55803" w:rsidRDefault="00C55803" w:rsidP="00C55803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Development of an Infection Control Program</w:t>
            </w:r>
          </w:p>
        </w:tc>
        <w:tc>
          <w:tcPr>
            <w:tcW w:w="2484" w:type="dxa"/>
            <w:vAlign w:val="center"/>
          </w:tcPr>
          <w:p w:rsidR="00C55803" w:rsidRPr="00C55803" w:rsidRDefault="00C55803" w:rsidP="00C55803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 xml:space="preserve">Evelyn Cook </w:t>
            </w:r>
          </w:p>
        </w:tc>
      </w:tr>
      <w:tr w:rsidR="00C55803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55803" w:rsidRPr="00C55803" w:rsidRDefault="00C55803" w:rsidP="00C55803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10:15</w:t>
            </w:r>
          </w:p>
        </w:tc>
        <w:tc>
          <w:tcPr>
            <w:tcW w:w="6164" w:type="dxa"/>
            <w:vAlign w:val="center"/>
          </w:tcPr>
          <w:p w:rsidR="00C55803" w:rsidRPr="00C55803" w:rsidRDefault="00C55803" w:rsidP="00C55803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BREAK - 15</w:t>
            </w:r>
          </w:p>
        </w:tc>
        <w:tc>
          <w:tcPr>
            <w:tcW w:w="2484" w:type="dxa"/>
            <w:vAlign w:val="center"/>
          </w:tcPr>
          <w:p w:rsidR="00C55803" w:rsidRPr="00C55803" w:rsidRDefault="00C55803" w:rsidP="00C55803">
            <w:pPr>
              <w:rPr>
                <w:rFonts w:eastAsia="Calibri"/>
              </w:rPr>
            </w:pPr>
          </w:p>
        </w:tc>
      </w:tr>
      <w:tr w:rsidR="00CD295C" w:rsidRPr="00C55803" w:rsidTr="00B03797">
        <w:trPr>
          <w:trHeight w:val="364"/>
        </w:trPr>
        <w:tc>
          <w:tcPr>
            <w:tcW w:w="1264" w:type="dxa"/>
          </w:tcPr>
          <w:p w:rsidR="00CD295C" w:rsidRPr="00C55803" w:rsidRDefault="00CD295C" w:rsidP="00CD295C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10:30</w:t>
            </w:r>
          </w:p>
        </w:tc>
        <w:tc>
          <w:tcPr>
            <w:tcW w:w="6164" w:type="dxa"/>
            <w:vAlign w:val="center"/>
          </w:tcPr>
          <w:p w:rsidR="00CD295C" w:rsidRPr="00C55803" w:rsidRDefault="00B03797" w:rsidP="00B03797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Antibiotic Stewardship in Nursing Homes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484" w:type="dxa"/>
          </w:tcPr>
          <w:p w:rsidR="00CD295C" w:rsidRPr="00C55803" w:rsidRDefault="00B03797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Phil Sloane</w:t>
            </w:r>
          </w:p>
        </w:tc>
      </w:tr>
      <w:tr w:rsidR="00CD295C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D295C" w:rsidRPr="00C55803" w:rsidRDefault="00B03797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12:15</w:t>
            </w:r>
          </w:p>
        </w:tc>
        <w:tc>
          <w:tcPr>
            <w:tcW w:w="6164" w:type="dxa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LUNCH</w:t>
            </w:r>
          </w:p>
        </w:tc>
        <w:tc>
          <w:tcPr>
            <w:tcW w:w="2484" w:type="dxa"/>
            <w:vAlign w:val="center"/>
          </w:tcPr>
          <w:p w:rsidR="00CD295C" w:rsidRPr="00C55803" w:rsidRDefault="00CD295C" w:rsidP="00CD295C">
            <w:pPr>
              <w:rPr>
                <w:rFonts w:eastAsia="Calibri"/>
                <w:i/>
              </w:rPr>
            </w:pPr>
            <w:r w:rsidRPr="00C55803">
              <w:rPr>
                <w:rFonts w:eastAsia="Calibri"/>
                <w:i/>
              </w:rPr>
              <w:t>Trillium Dining Room</w:t>
            </w:r>
          </w:p>
        </w:tc>
      </w:tr>
      <w:tr w:rsidR="00CD295C" w:rsidRPr="00C55803" w:rsidTr="00B03797">
        <w:trPr>
          <w:trHeight w:val="364"/>
        </w:trPr>
        <w:tc>
          <w:tcPr>
            <w:tcW w:w="1264" w:type="dxa"/>
          </w:tcPr>
          <w:p w:rsidR="00CD295C" w:rsidRPr="00C55803" w:rsidRDefault="00B03797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1:15</w:t>
            </w:r>
          </w:p>
        </w:tc>
        <w:tc>
          <w:tcPr>
            <w:tcW w:w="6164" w:type="dxa"/>
          </w:tcPr>
          <w:p w:rsidR="00CD295C" w:rsidRPr="00C55803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Respiratory Infections in the Elderly</w:t>
            </w:r>
          </w:p>
        </w:tc>
        <w:tc>
          <w:tcPr>
            <w:tcW w:w="2484" w:type="dxa"/>
          </w:tcPr>
          <w:p w:rsidR="00CD295C" w:rsidRPr="00C55803" w:rsidRDefault="00177D23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Phil Sloane</w:t>
            </w:r>
          </w:p>
        </w:tc>
      </w:tr>
      <w:tr w:rsidR="00CD295C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D295C" w:rsidRPr="00C55803" w:rsidRDefault="00B03797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2:15</w:t>
            </w:r>
          </w:p>
        </w:tc>
        <w:tc>
          <w:tcPr>
            <w:tcW w:w="6164" w:type="dxa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BREAK - 15</w:t>
            </w:r>
          </w:p>
        </w:tc>
        <w:tc>
          <w:tcPr>
            <w:tcW w:w="2484" w:type="dxa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</w:p>
        </w:tc>
      </w:tr>
      <w:tr w:rsidR="00CD295C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D295C" w:rsidRPr="00C55803" w:rsidRDefault="00B03797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2:30</w:t>
            </w:r>
          </w:p>
        </w:tc>
        <w:tc>
          <w:tcPr>
            <w:tcW w:w="6164" w:type="dxa"/>
          </w:tcPr>
          <w:p w:rsidR="00CD295C" w:rsidRPr="00C55803" w:rsidRDefault="00CD295C" w:rsidP="00CD295C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Occupational Health Overview</w:t>
            </w:r>
          </w:p>
        </w:tc>
        <w:tc>
          <w:tcPr>
            <w:tcW w:w="2484" w:type="dxa"/>
          </w:tcPr>
          <w:p w:rsidR="00CD295C" w:rsidRPr="00C55803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Jim Hill</w:t>
            </w:r>
          </w:p>
        </w:tc>
      </w:tr>
      <w:tr w:rsidR="00CD295C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D295C" w:rsidRPr="00C55803" w:rsidRDefault="00B03797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3:30 </w:t>
            </w:r>
          </w:p>
        </w:tc>
        <w:tc>
          <w:tcPr>
            <w:tcW w:w="6164" w:type="dxa"/>
            <w:vAlign w:val="center"/>
          </w:tcPr>
          <w:p w:rsidR="00CD295C" w:rsidRPr="00C55803" w:rsidRDefault="00C118A1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BREAK - 15</w:t>
            </w:r>
          </w:p>
        </w:tc>
        <w:tc>
          <w:tcPr>
            <w:tcW w:w="2484" w:type="dxa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</w:p>
        </w:tc>
      </w:tr>
      <w:tr w:rsidR="00C118A1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118A1" w:rsidRDefault="00C118A1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>3:45</w:t>
            </w:r>
          </w:p>
        </w:tc>
        <w:tc>
          <w:tcPr>
            <w:tcW w:w="6164" w:type="dxa"/>
            <w:vAlign w:val="center"/>
          </w:tcPr>
          <w:p w:rsidR="00C118A1" w:rsidRDefault="00C118A1" w:rsidP="00CD295C">
            <w:pPr>
              <w:rPr>
                <w:rFonts w:eastAsia="Calibri"/>
              </w:rPr>
            </w:pPr>
            <w:r w:rsidRPr="002D3A42">
              <w:rPr>
                <w:rFonts w:eastAsia="Calibri"/>
              </w:rPr>
              <w:t>Urinary Tract Infections in the Elderly</w:t>
            </w:r>
          </w:p>
        </w:tc>
        <w:tc>
          <w:tcPr>
            <w:tcW w:w="2484" w:type="dxa"/>
            <w:vAlign w:val="center"/>
          </w:tcPr>
          <w:p w:rsidR="00C118A1" w:rsidRDefault="00C118A1" w:rsidP="00CD295C">
            <w:pPr>
              <w:rPr>
                <w:rFonts w:eastAsia="Calibri"/>
              </w:rPr>
            </w:pPr>
            <w:r w:rsidRPr="002D3A42">
              <w:rPr>
                <w:rFonts w:eastAsia="Calibri"/>
              </w:rPr>
              <w:t>John Gotelli</w:t>
            </w:r>
          </w:p>
        </w:tc>
      </w:tr>
      <w:tr w:rsidR="00C118A1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118A1" w:rsidRDefault="00C118A1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4:45 </w:t>
            </w:r>
          </w:p>
        </w:tc>
        <w:tc>
          <w:tcPr>
            <w:tcW w:w="6164" w:type="dxa"/>
            <w:vAlign w:val="center"/>
          </w:tcPr>
          <w:p w:rsidR="00C118A1" w:rsidRPr="002D3A42" w:rsidRDefault="00C118A1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DISMISS</w:t>
            </w:r>
          </w:p>
        </w:tc>
        <w:tc>
          <w:tcPr>
            <w:tcW w:w="2484" w:type="dxa"/>
            <w:vAlign w:val="center"/>
          </w:tcPr>
          <w:p w:rsidR="00C118A1" w:rsidRPr="002D3A42" w:rsidRDefault="00C118A1" w:rsidP="00CD295C">
            <w:pPr>
              <w:rPr>
                <w:rFonts w:eastAsia="Calibri"/>
              </w:rPr>
            </w:pPr>
          </w:p>
        </w:tc>
      </w:tr>
      <w:tr w:rsidR="00CD295C" w:rsidRPr="00C55803" w:rsidTr="00B03797">
        <w:trPr>
          <w:trHeight w:val="364"/>
        </w:trPr>
        <w:tc>
          <w:tcPr>
            <w:tcW w:w="99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5C" w:rsidRPr="00C55803" w:rsidRDefault="00CD295C" w:rsidP="00177D2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Tuesday, </w:t>
            </w:r>
            <w:r w:rsidR="00177D23">
              <w:rPr>
                <w:rFonts w:eastAsia="Calibri"/>
                <w:b/>
                <w:sz w:val="28"/>
                <w:szCs w:val="28"/>
              </w:rPr>
              <w:t>September 12</w:t>
            </w:r>
            <w:r>
              <w:rPr>
                <w:rFonts w:eastAsia="Calibri"/>
                <w:b/>
                <w:sz w:val="28"/>
                <w:szCs w:val="28"/>
              </w:rPr>
              <w:t>, 2017</w:t>
            </w:r>
            <w:r w:rsidRPr="00C55803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CD295C" w:rsidRPr="00C55803" w:rsidTr="00B03797">
        <w:trPr>
          <w:trHeight w:val="364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 xml:space="preserve">8:00 </w:t>
            </w:r>
          </w:p>
        </w:tc>
        <w:tc>
          <w:tcPr>
            <w:tcW w:w="6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Wound Care in the Elderly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Stephanie Yates</w:t>
            </w:r>
          </w:p>
        </w:tc>
      </w:tr>
      <w:tr w:rsidR="00CD295C" w:rsidRPr="00C55803" w:rsidTr="00B03797">
        <w:trPr>
          <w:trHeight w:val="364"/>
        </w:trPr>
        <w:tc>
          <w:tcPr>
            <w:tcW w:w="1264" w:type="dxa"/>
            <w:shd w:val="clear" w:color="auto" w:fill="auto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9:00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BREAK - 15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</w:p>
        </w:tc>
      </w:tr>
      <w:tr w:rsidR="00CD295C" w:rsidRPr="00C55803" w:rsidTr="00B03797">
        <w:trPr>
          <w:trHeight w:val="364"/>
        </w:trPr>
        <w:tc>
          <w:tcPr>
            <w:tcW w:w="1264" w:type="dxa"/>
            <w:shd w:val="clear" w:color="auto" w:fill="auto"/>
          </w:tcPr>
          <w:p w:rsidR="00CD295C" w:rsidRPr="00C55803" w:rsidRDefault="00CD295C" w:rsidP="00CD295C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9:</w:t>
            </w:r>
            <w:r>
              <w:rPr>
                <w:rFonts w:eastAsia="Calibri"/>
              </w:rPr>
              <w:t>15</w:t>
            </w:r>
          </w:p>
        </w:tc>
        <w:tc>
          <w:tcPr>
            <w:tcW w:w="6164" w:type="dxa"/>
            <w:shd w:val="clear" w:color="auto" w:fill="auto"/>
          </w:tcPr>
          <w:p w:rsidR="00CD295C" w:rsidRPr="00C55803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Basic Statistics for Surveillance</w:t>
            </w:r>
          </w:p>
        </w:tc>
        <w:tc>
          <w:tcPr>
            <w:tcW w:w="2484" w:type="dxa"/>
            <w:shd w:val="clear" w:color="auto" w:fill="auto"/>
          </w:tcPr>
          <w:p w:rsidR="00CD295C" w:rsidRPr="00C55803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Lauren DiBiase</w:t>
            </w:r>
          </w:p>
        </w:tc>
      </w:tr>
      <w:tr w:rsidR="00CD295C" w:rsidRPr="00C55803" w:rsidTr="00B03797">
        <w:trPr>
          <w:trHeight w:val="364"/>
        </w:trPr>
        <w:tc>
          <w:tcPr>
            <w:tcW w:w="1264" w:type="dxa"/>
            <w:shd w:val="clear" w:color="auto" w:fill="auto"/>
          </w:tcPr>
          <w:p w:rsidR="00CD295C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10:30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CD295C" w:rsidRPr="001058C4" w:rsidRDefault="001058C4" w:rsidP="00CD295C">
            <w:pPr>
              <w:rPr>
                <w:rFonts w:eastAsia="Calibri"/>
                <w:i/>
              </w:rPr>
            </w:pPr>
            <w:r w:rsidRPr="001058C4">
              <w:rPr>
                <w:rFonts w:eastAsia="Calibri"/>
                <w:i/>
              </w:rPr>
              <w:t>Infection Prevention Showcase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D295C" w:rsidRPr="009E5518" w:rsidRDefault="001058C4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Atrium</w:t>
            </w:r>
          </w:p>
        </w:tc>
      </w:tr>
      <w:tr w:rsidR="00CD295C" w:rsidRPr="00C55803" w:rsidTr="00B03797">
        <w:trPr>
          <w:trHeight w:val="364"/>
        </w:trPr>
        <w:tc>
          <w:tcPr>
            <w:tcW w:w="1264" w:type="dxa"/>
            <w:shd w:val="clear" w:color="auto" w:fill="auto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11:00</w:t>
            </w:r>
            <w:bookmarkStart w:id="0" w:name="_GoBack"/>
            <w:bookmarkEnd w:id="0"/>
          </w:p>
        </w:tc>
        <w:tc>
          <w:tcPr>
            <w:tcW w:w="6164" w:type="dxa"/>
            <w:shd w:val="clear" w:color="auto" w:fill="auto"/>
          </w:tcPr>
          <w:p w:rsidR="00CD295C" w:rsidRPr="00C55803" w:rsidRDefault="00CD295C" w:rsidP="00CD295C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Surveillance and Definitions for LTC/Case Studies</w:t>
            </w:r>
          </w:p>
        </w:tc>
        <w:tc>
          <w:tcPr>
            <w:tcW w:w="2484" w:type="dxa"/>
            <w:shd w:val="clear" w:color="auto" w:fill="auto"/>
          </w:tcPr>
          <w:p w:rsidR="00CD295C" w:rsidRPr="00C55803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Evelyn Cook</w:t>
            </w:r>
          </w:p>
        </w:tc>
      </w:tr>
      <w:tr w:rsidR="00CD295C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12:15</w:t>
            </w:r>
          </w:p>
        </w:tc>
        <w:tc>
          <w:tcPr>
            <w:tcW w:w="6164" w:type="dxa"/>
          </w:tcPr>
          <w:p w:rsidR="00CD295C" w:rsidRPr="00C55803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LUNCH</w:t>
            </w:r>
          </w:p>
        </w:tc>
        <w:tc>
          <w:tcPr>
            <w:tcW w:w="2484" w:type="dxa"/>
          </w:tcPr>
          <w:p w:rsidR="00CD295C" w:rsidRPr="00C53811" w:rsidRDefault="00CD295C" w:rsidP="00CD295C">
            <w:pPr>
              <w:rPr>
                <w:rFonts w:eastAsia="Calibri"/>
                <w:i/>
              </w:rPr>
            </w:pPr>
            <w:r w:rsidRPr="00C53811">
              <w:rPr>
                <w:rFonts w:eastAsia="Calibri"/>
                <w:i/>
              </w:rPr>
              <w:t>Trillium Dining Room</w:t>
            </w:r>
          </w:p>
        </w:tc>
      </w:tr>
      <w:tr w:rsidR="00CD295C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1:15</w:t>
            </w:r>
          </w:p>
        </w:tc>
        <w:tc>
          <w:tcPr>
            <w:tcW w:w="6164" w:type="dxa"/>
          </w:tcPr>
          <w:p w:rsidR="00CD295C" w:rsidRPr="00C55803" w:rsidRDefault="00CD295C" w:rsidP="00CD295C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HICPAC Isolation / MDRO Guideline Review</w:t>
            </w:r>
          </w:p>
        </w:tc>
        <w:tc>
          <w:tcPr>
            <w:tcW w:w="2484" w:type="dxa"/>
          </w:tcPr>
          <w:p w:rsidR="00CD295C" w:rsidRPr="00C55803" w:rsidRDefault="00CD295C" w:rsidP="00CD295C">
            <w:pPr>
              <w:rPr>
                <w:rFonts w:eastAsia="Calibri"/>
              </w:rPr>
            </w:pPr>
            <w:r>
              <w:rPr>
                <w:rFonts w:eastAsia="Calibri"/>
              </w:rPr>
              <w:t>Evelyn Cook</w:t>
            </w:r>
          </w:p>
        </w:tc>
      </w:tr>
      <w:tr w:rsidR="00CD295C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2:</w:t>
            </w:r>
            <w:r>
              <w:rPr>
                <w:rFonts w:eastAsia="Calibri"/>
              </w:rPr>
              <w:t>15</w:t>
            </w:r>
          </w:p>
        </w:tc>
        <w:tc>
          <w:tcPr>
            <w:tcW w:w="6164" w:type="dxa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BREAK - 15</w:t>
            </w:r>
          </w:p>
        </w:tc>
        <w:tc>
          <w:tcPr>
            <w:tcW w:w="2484" w:type="dxa"/>
            <w:vAlign w:val="center"/>
          </w:tcPr>
          <w:p w:rsidR="00CD295C" w:rsidRPr="00C55803" w:rsidRDefault="00CD295C" w:rsidP="00CD295C">
            <w:pPr>
              <w:rPr>
                <w:rFonts w:eastAsia="Calibri"/>
              </w:rPr>
            </w:pPr>
          </w:p>
        </w:tc>
      </w:tr>
      <w:tr w:rsidR="00C118A1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118A1" w:rsidRPr="002D3A42" w:rsidRDefault="00C118A1" w:rsidP="00C118A1">
            <w:pPr>
              <w:rPr>
                <w:rFonts w:eastAsia="Calibri"/>
              </w:rPr>
            </w:pPr>
            <w:r w:rsidRPr="002D3A42">
              <w:rPr>
                <w:rFonts w:eastAsia="Calibri"/>
              </w:rPr>
              <w:t>2:30</w:t>
            </w:r>
          </w:p>
        </w:tc>
        <w:tc>
          <w:tcPr>
            <w:tcW w:w="6164" w:type="dxa"/>
          </w:tcPr>
          <w:p w:rsidR="00C118A1" w:rsidRPr="00C55803" w:rsidRDefault="00C118A1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>DHSR Survey / Best Practices</w:t>
            </w:r>
            <w:r w:rsidRPr="00C55803">
              <w:rPr>
                <w:rFonts w:eastAsia="Calibri"/>
              </w:rPr>
              <w:t xml:space="preserve"> </w:t>
            </w:r>
          </w:p>
        </w:tc>
        <w:tc>
          <w:tcPr>
            <w:tcW w:w="2484" w:type="dxa"/>
          </w:tcPr>
          <w:p w:rsidR="00C118A1" w:rsidRPr="00C55803" w:rsidRDefault="00C118A1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Cindy </w:t>
            </w:r>
            <w:proofErr w:type="spellStart"/>
            <w:r>
              <w:rPr>
                <w:rFonts w:eastAsia="Calibri"/>
              </w:rPr>
              <w:t>Deporter</w:t>
            </w:r>
            <w:proofErr w:type="spellEnd"/>
          </w:p>
        </w:tc>
      </w:tr>
      <w:tr w:rsidR="00C118A1" w:rsidRPr="00C55803" w:rsidTr="00B03797">
        <w:trPr>
          <w:trHeight w:val="364"/>
        </w:trPr>
        <w:tc>
          <w:tcPr>
            <w:tcW w:w="1264" w:type="dxa"/>
            <w:vAlign w:val="center"/>
          </w:tcPr>
          <w:p w:rsidR="00C118A1" w:rsidRPr="00C55803" w:rsidRDefault="00C118A1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>4:00</w:t>
            </w:r>
          </w:p>
        </w:tc>
        <w:tc>
          <w:tcPr>
            <w:tcW w:w="6164" w:type="dxa"/>
          </w:tcPr>
          <w:p w:rsidR="00C118A1" w:rsidRPr="00C55803" w:rsidRDefault="00C118A1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>DISMISS</w:t>
            </w:r>
          </w:p>
        </w:tc>
        <w:tc>
          <w:tcPr>
            <w:tcW w:w="2484" w:type="dxa"/>
          </w:tcPr>
          <w:p w:rsidR="00C118A1" w:rsidRPr="00C55803" w:rsidRDefault="00C118A1" w:rsidP="00C118A1">
            <w:pPr>
              <w:rPr>
                <w:rFonts w:eastAsia="Calibri"/>
              </w:rPr>
            </w:pPr>
          </w:p>
        </w:tc>
      </w:tr>
      <w:tr w:rsidR="00C118A1" w:rsidRPr="00C55803" w:rsidTr="00B03797">
        <w:trPr>
          <w:trHeight w:val="364"/>
        </w:trPr>
        <w:tc>
          <w:tcPr>
            <w:tcW w:w="9912" w:type="dxa"/>
            <w:gridSpan w:val="3"/>
            <w:tcBorders>
              <w:top w:val="single" w:sz="4" w:space="0" w:color="auto"/>
            </w:tcBorders>
          </w:tcPr>
          <w:p w:rsidR="00C118A1" w:rsidRPr="00C55803" w:rsidRDefault="00C118A1" w:rsidP="00C118A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Wednesday, September 13, 2017</w:t>
            </w:r>
            <w:r w:rsidRPr="00C55803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C118A1" w:rsidRPr="00C55803" w:rsidTr="00B03797">
        <w:trPr>
          <w:trHeight w:val="364"/>
        </w:trPr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C118A1" w:rsidRPr="00C55803" w:rsidRDefault="00C118A1" w:rsidP="00C118A1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8:00</w:t>
            </w:r>
          </w:p>
        </w:tc>
        <w:tc>
          <w:tcPr>
            <w:tcW w:w="6164" w:type="dxa"/>
            <w:vAlign w:val="center"/>
          </w:tcPr>
          <w:p w:rsidR="00C118A1" w:rsidRPr="00C55803" w:rsidRDefault="00C118A1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>Sources of Infection in the LTCF – Environmental Issues</w:t>
            </w:r>
          </w:p>
        </w:tc>
        <w:tc>
          <w:tcPr>
            <w:tcW w:w="2484" w:type="dxa"/>
            <w:vAlign w:val="center"/>
          </w:tcPr>
          <w:p w:rsidR="00C118A1" w:rsidRPr="00C55803" w:rsidRDefault="00C118A1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>Bill Rutala</w:t>
            </w:r>
          </w:p>
        </w:tc>
      </w:tr>
      <w:tr w:rsidR="00C118A1" w:rsidRPr="00C55803" w:rsidTr="00B03797">
        <w:trPr>
          <w:trHeight w:val="364"/>
        </w:trPr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C118A1" w:rsidRPr="00C55803" w:rsidRDefault="00C118A1" w:rsidP="00C118A1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9:</w:t>
            </w:r>
            <w:r>
              <w:rPr>
                <w:rFonts w:eastAsia="Calibri"/>
              </w:rPr>
              <w:t>45</w:t>
            </w:r>
          </w:p>
        </w:tc>
        <w:tc>
          <w:tcPr>
            <w:tcW w:w="6164" w:type="dxa"/>
            <w:vAlign w:val="center"/>
          </w:tcPr>
          <w:p w:rsidR="00C118A1" w:rsidRPr="00C55803" w:rsidRDefault="00C118A1" w:rsidP="00C118A1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BREAK</w:t>
            </w:r>
            <w:r>
              <w:rPr>
                <w:rFonts w:eastAsia="Calibri"/>
              </w:rPr>
              <w:t xml:space="preserve"> - 15</w:t>
            </w:r>
          </w:p>
        </w:tc>
        <w:tc>
          <w:tcPr>
            <w:tcW w:w="2484" w:type="dxa"/>
            <w:vAlign w:val="center"/>
          </w:tcPr>
          <w:p w:rsidR="00C118A1" w:rsidRPr="00C55803" w:rsidRDefault="00C118A1" w:rsidP="00C118A1">
            <w:pPr>
              <w:rPr>
                <w:rFonts w:eastAsia="Calibri"/>
              </w:rPr>
            </w:pPr>
          </w:p>
        </w:tc>
      </w:tr>
      <w:tr w:rsidR="00C118A1" w:rsidRPr="00C55803" w:rsidTr="00B03797">
        <w:trPr>
          <w:trHeight w:val="364"/>
        </w:trPr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C118A1" w:rsidRPr="00C55803" w:rsidRDefault="00C118A1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>10:00</w:t>
            </w:r>
          </w:p>
        </w:tc>
        <w:tc>
          <w:tcPr>
            <w:tcW w:w="6164" w:type="dxa"/>
            <w:vAlign w:val="center"/>
          </w:tcPr>
          <w:p w:rsidR="00C118A1" w:rsidRPr="00C55803" w:rsidRDefault="00C118A1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>OSHA Final Rule</w:t>
            </w:r>
          </w:p>
        </w:tc>
        <w:tc>
          <w:tcPr>
            <w:tcW w:w="2484" w:type="dxa"/>
            <w:vAlign w:val="center"/>
          </w:tcPr>
          <w:p w:rsidR="00C118A1" w:rsidRPr="00C55803" w:rsidRDefault="00C118A1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>Bill Rutala</w:t>
            </w:r>
          </w:p>
        </w:tc>
      </w:tr>
      <w:tr w:rsidR="00C118A1" w:rsidRPr="00C55803" w:rsidTr="00B03797">
        <w:trPr>
          <w:trHeight w:val="364"/>
        </w:trPr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C118A1" w:rsidRDefault="00C118A1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>11:15</w:t>
            </w:r>
          </w:p>
        </w:tc>
        <w:tc>
          <w:tcPr>
            <w:tcW w:w="6164" w:type="dxa"/>
            <w:vAlign w:val="center"/>
          </w:tcPr>
          <w:p w:rsidR="00C118A1" w:rsidRPr="00C55803" w:rsidRDefault="00C118A1" w:rsidP="00C118A1">
            <w:pPr>
              <w:rPr>
                <w:rFonts w:eastAsia="Calibri"/>
              </w:rPr>
            </w:pPr>
            <w:r w:rsidRPr="00C55803">
              <w:rPr>
                <w:rFonts w:eastAsia="Calibri"/>
              </w:rPr>
              <w:t>Glucometer Care and Safe Injection Practices</w:t>
            </w:r>
          </w:p>
        </w:tc>
        <w:tc>
          <w:tcPr>
            <w:tcW w:w="2484" w:type="dxa"/>
            <w:vAlign w:val="center"/>
          </w:tcPr>
          <w:p w:rsidR="00C118A1" w:rsidRPr="00C55803" w:rsidRDefault="00C118A1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>Evelyn Cook</w:t>
            </w:r>
          </w:p>
        </w:tc>
      </w:tr>
      <w:tr w:rsidR="00C118A1" w:rsidRPr="00C55803" w:rsidTr="00B03797">
        <w:trPr>
          <w:trHeight w:val="364"/>
        </w:trPr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C118A1" w:rsidRDefault="00C118A1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>12:00</w:t>
            </w:r>
          </w:p>
        </w:tc>
        <w:tc>
          <w:tcPr>
            <w:tcW w:w="6164" w:type="dxa"/>
            <w:vAlign w:val="center"/>
          </w:tcPr>
          <w:p w:rsidR="00C118A1" w:rsidRPr="00C55803" w:rsidRDefault="00C118A1" w:rsidP="00C118A1">
            <w:pPr>
              <w:rPr>
                <w:rFonts w:eastAsia="Calibri"/>
              </w:rPr>
            </w:pPr>
            <w:r>
              <w:rPr>
                <w:rFonts w:eastAsia="Calibri"/>
              </w:rPr>
              <w:t>DISMISS</w:t>
            </w:r>
          </w:p>
        </w:tc>
        <w:tc>
          <w:tcPr>
            <w:tcW w:w="2484" w:type="dxa"/>
            <w:vAlign w:val="center"/>
          </w:tcPr>
          <w:p w:rsidR="00C118A1" w:rsidRDefault="00C118A1" w:rsidP="00C118A1">
            <w:pPr>
              <w:rPr>
                <w:rFonts w:eastAsia="Calibri"/>
              </w:rPr>
            </w:pPr>
          </w:p>
        </w:tc>
      </w:tr>
    </w:tbl>
    <w:p w:rsidR="00703B01" w:rsidRDefault="00703B01" w:rsidP="00C55803"/>
    <w:sectPr w:rsidR="00703B01" w:rsidSect="00323F22">
      <w:headerReference w:type="default" r:id="rId6"/>
      <w:footerReference w:type="default" r:id="rId7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F2" w:rsidRDefault="00F76AF2" w:rsidP="00C55803">
      <w:pPr>
        <w:spacing w:after="0" w:line="240" w:lineRule="auto"/>
      </w:pPr>
      <w:r>
        <w:separator/>
      </w:r>
    </w:p>
  </w:endnote>
  <w:endnote w:type="continuationSeparator" w:id="0">
    <w:p w:rsidR="00F76AF2" w:rsidRDefault="00F76AF2" w:rsidP="00C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EE" w:rsidRDefault="00D879EE">
    <w:pPr>
      <w:pStyle w:val="Footer"/>
    </w:pPr>
    <w:r>
      <w:t xml:space="preserve">Please note that </w:t>
    </w:r>
    <w:r w:rsidRPr="00323F22">
      <w:rPr>
        <w:i/>
      </w:rPr>
      <w:t xml:space="preserve">NC Laws Pertaining to Infection Control </w:t>
    </w:r>
    <w:r>
      <w:t xml:space="preserve">is an on-line module that must be taken for course completion. </w:t>
    </w:r>
    <w:r w:rsidR="00CE14B0">
      <w:t>To access the module go</w:t>
    </w:r>
    <w:r>
      <w:t xml:space="preserve"> to </w:t>
    </w:r>
    <w:r w:rsidR="00CE14B0" w:rsidRPr="00CE14B0">
      <w:t>http://spiceducation.unc.edu/nclaws_ltc/</w:t>
    </w:r>
  </w:p>
  <w:p w:rsidR="00D879EE" w:rsidRDefault="00D87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F2" w:rsidRDefault="00F76AF2" w:rsidP="00C55803">
      <w:pPr>
        <w:spacing w:after="0" w:line="240" w:lineRule="auto"/>
      </w:pPr>
      <w:r>
        <w:separator/>
      </w:r>
    </w:p>
  </w:footnote>
  <w:footnote w:type="continuationSeparator" w:id="0">
    <w:p w:rsidR="00F76AF2" w:rsidRDefault="00F76AF2" w:rsidP="00C5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03" w:rsidRPr="00C55803" w:rsidRDefault="00C55803" w:rsidP="00C55803">
    <w:pPr>
      <w:pStyle w:val="Header"/>
      <w:jc w:val="center"/>
      <w:rPr>
        <w:rFonts w:asciiTheme="minorHAnsi" w:hAnsiTheme="minorHAnsi"/>
        <w:b/>
      </w:rPr>
    </w:pPr>
    <w:r w:rsidRPr="00C55803">
      <w:rPr>
        <w:rFonts w:asciiTheme="minorHAnsi" w:hAnsiTheme="minorHAnsi"/>
        <w:b/>
      </w:rPr>
      <w:t>Infection Control in Long Term Care Facilities</w:t>
    </w:r>
  </w:p>
  <w:p w:rsidR="00C55803" w:rsidRPr="00C55803" w:rsidRDefault="00177D23" w:rsidP="00C55803">
    <w:pPr>
      <w:pStyle w:val="Head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September 11 – 13, 2017</w:t>
    </w:r>
  </w:p>
  <w:p w:rsidR="00C55803" w:rsidRDefault="00C55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03"/>
    <w:rsid w:val="00013D40"/>
    <w:rsid w:val="00041842"/>
    <w:rsid w:val="000C0B5F"/>
    <w:rsid w:val="000F6554"/>
    <w:rsid w:val="001058C4"/>
    <w:rsid w:val="00125652"/>
    <w:rsid w:val="00142E71"/>
    <w:rsid w:val="00177D23"/>
    <w:rsid w:val="001D1EFA"/>
    <w:rsid w:val="00225BED"/>
    <w:rsid w:val="00260C44"/>
    <w:rsid w:val="00265F4C"/>
    <w:rsid w:val="002B7434"/>
    <w:rsid w:val="002D3A42"/>
    <w:rsid w:val="00323F22"/>
    <w:rsid w:val="003278E8"/>
    <w:rsid w:val="003519B1"/>
    <w:rsid w:val="003B2A49"/>
    <w:rsid w:val="00467833"/>
    <w:rsid w:val="00482735"/>
    <w:rsid w:val="004B08AF"/>
    <w:rsid w:val="005C4CFC"/>
    <w:rsid w:val="005E2D58"/>
    <w:rsid w:val="005E6575"/>
    <w:rsid w:val="00703B01"/>
    <w:rsid w:val="0070544C"/>
    <w:rsid w:val="007661CD"/>
    <w:rsid w:val="00844378"/>
    <w:rsid w:val="00873D5C"/>
    <w:rsid w:val="008A0827"/>
    <w:rsid w:val="009552CA"/>
    <w:rsid w:val="00981F2F"/>
    <w:rsid w:val="0098559E"/>
    <w:rsid w:val="009E5518"/>
    <w:rsid w:val="00A17B6A"/>
    <w:rsid w:val="00A20438"/>
    <w:rsid w:val="00AA4630"/>
    <w:rsid w:val="00B03797"/>
    <w:rsid w:val="00BA6B1C"/>
    <w:rsid w:val="00BF239B"/>
    <w:rsid w:val="00C118A1"/>
    <w:rsid w:val="00C26EAB"/>
    <w:rsid w:val="00C53811"/>
    <w:rsid w:val="00C55803"/>
    <w:rsid w:val="00C9223F"/>
    <w:rsid w:val="00CD295C"/>
    <w:rsid w:val="00CE14B0"/>
    <w:rsid w:val="00D22882"/>
    <w:rsid w:val="00D75F3B"/>
    <w:rsid w:val="00D879EE"/>
    <w:rsid w:val="00DC3DAE"/>
    <w:rsid w:val="00DD1F6C"/>
    <w:rsid w:val="00ED700C"/>
    <w:rsid w:val="00F76AF2"/>
    <w:rsid w:val="00FA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7D2B"/>
  <w15:chartTrackingRefBased/>
  <w15:docId w15:val="{586A9D3D-8C02-45A6-A66C-D6B73B7F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803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803"/>
  </w:style>
  <w:style w:type="paragraph" w:styleId="Footer">
    <w:name w:val="footer"/>
    <w:basedOn w:val="Normal"/>
    <w:link w:val="FooterChar"/>
    <w:uiPriority w:val="99"/>
    <w:unhideWhenUsed/>
    <w:rsid w:val="00C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803"/>
  </w:style>
  <w:style w:type="paragraph" w:styleId="BalloonText">
    <w:name w:val="Balloon Text"/>
    <w:basedOn w:val="Normal"/>
    <w:link w:val="BalloonTextChar"/>
    <w:uiPriority w:val="99"/>
    <w:semiHidden/>
    <w:unhideWhenUsed/>
    <w:rsid w:val="0004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3</cp:revision>
  <cp:lastPrinted>2017-07-11T18:19:00Z</cp:lastPrinted>
  <dcterms:created xsi:type="dcterms:W3CDTF">2017-07-06T20:20:00Z</dcterms:created>
  <dcterms:modified xsi:type="dcterms:W3CDTF">2017-07-11T19:56:00Z</dcterms:modified>
</cp:coreProperties>
</file>