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D3" w:rsidRDefault="00B169D3" w:rsidP="00FE5A6B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rPr>
          <w:b/>
        </w:rPr>
      </w:pPr>
    </w:p>
    <w:p w:rsidR="003311EB" w:rsidRDefault="003311EB" w:rsidP="00FE5A6B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snapToGrid w:val="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445"/>
        <w:gridCol w:w="6190"/>
        <w:gridCol w:w="2250"/>
      </w:tblGrid>
      <w:tr w:rsidR="005B4D55" w:rsidRPr="00333B40" w:rsidTr="00A81A13">
        <w:tc>
          <w:tcPr>
            <w:tcW w:w="10885" w:type="dxa"/>
            <w:gridSpan w:val="3"/>
          </w:tcPr>
          <w:p w:rsidR="005B4D55" w:rsidRPr="00333B40" w:rsidRDefault="005B4D55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jc w:val="center"/>
              <w:rPr>
                <w:rFonts w:ascii="Calibri" w:eastAsia="Times New Roman" w:hAnsi="Calibri" w:cs="Calibri"/>
                <w:bCs/>
                <w:snapToGrid w:val="0"/>
              </w:rPr>
            </w:pPr>
            <w:r w:rsidRPr="005B4D55">
              <w:rPr>
                <w:rFonts w:ascii="Calibri" w:eastAsia="Times New Roman" w:hAnsi="Calibri" w:cs="Calibri"/>
                <w:b/>
                <w:bCs/>
                <w:snapToGrid w:val="0"/>
                <w:sz w:val="28"/>
                <w:szCs w:val="28"/>
              </w:rPr>
              <w:t>Thursday, May 7, 2020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7:45am-8:30am</w:t>
            </w:r>
          </w:p>
        </w:tc>
        <w:tc>
          <w:tcPr>
            <w:tcW w:w="6190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Registration</w:t>
            </w:r>
          </w:p>
        </w:tc>
        <w:tc>
          <w:tcPr>
            <w:tcW w:w="2250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8:30am-9:00am</w:t>
            </w:r>
          </w:p>
        </w:tc>
        <w:tc>
          <w:tcPr>
            <w:tcW w:w="6190" w:type="dxa"/>
          </w:tcPr>
          <w:p w:rsidR="00333B40" w:rsidRPr="00333B40" w:rsidRDefault="00333B40" w:rsidP="00333B40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Infection Transmission Associated with Medical Instruments </w:t>
            </w:r>
          </w:p>
        </w:tc>
        <w:tc>
          <w:tcPr>
            <w:tcW w:w="2250" w:type="dxa"/>
          </w:tcPr>
          <w:p w:rsidR="00333B40" w:rsidRPr="00333B40" w:rsidRDefault="00333B40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Rutala 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9:00am-10:00am</w:t>
            </w:r>
          </w:p>
        </w:tc>
        <w:tc>
          <w:tcPr>
            <w:tcW w:w="6190" w:type="dxa"/>
          </w:tcPr>
          <w:p w:rsidR="00333B40" w:rsidRPr="00333B40" w:rsidRDefault="00333B40" w:rsidP="00333B40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Medical Instrument Reprocessing: Current Issues with Cleaning and Cleaning Monitoring</w:t>
            </w:r>
          </w:p>
        </w:tc>
        <w:tc>
          <w:tcPr>
            <w:tcW w:w="2250" w:type="dxa"/>
          </w:tcPr>
          <w:p w:rsidR="00333B40" w:rsidRPr="00333B40" w:rsidRDefault="00F8099B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TBA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10:00am-10:15am</w:t>
            </w:r>
          </w:p>
        </w:tc>
        <w:tc>
          <w:tcPr>
            <w:tcW w:w="6190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Break</w:t>
            </w:r>
          </w:p>
        </w:tc>
        <w:tc>
          <w:tcPr>
            <w:tcW w:w="2250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10:15am-11:00am</w:t>
            </w:r>
          </w:p>
        </w:tc>
        <w:tc>
          <w:tcPr>
            <w:tcW w:w="6190" w:type="dxa"/>
          </w:tcPr>
          <w:p w:rsidR="00333B40" w:rsidRPr="00333B40" w:rsidRDefault="00333B40" w:rsidP="00333B40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High-Level Disinfection: An Overview</w:t>
            </w:r>
          </w:p>
        </w:tc>
        <w:tc>
          <w:tcPr>
            <w:tcW w:w="2250" w:type="dxa"/>
          </w:tcPr>
          <w:p w:rsidR="00333B40" w:rsidRPr="00333B40" w:rsidRDefault="00333B40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Rutala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333B40" w:rsidP="00D54989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11:00am-12:</w:t>
            </w:r>
            <w:r w:rsidR="005B4D55">
              <w:rPr>
                <w:rFonts w:ascii="Calibri" w:eastAsia="Times New Roman" w:hAnsi="Calibri" w:cs="Calibri"/>
                <w:bCs/>
                <w:snapToGrid w:val="0"/>
              </w:rPr>
              <w:t>00</w:t>
            </w:r>
            <w:r w:rsidR="00D54989">
              <w:rPr>
                <w:rFonts w:ascii="Calibri" w:eastAsia="Times New Roman" w:hAnsi="Calibri" w:cs="Calibri"/>
                <w:bCs/>
                <w:snapToGrid w:val="0"/>
              </w:rPr>
              <w:t>noon</w:t>
            </w:r>
          </w:p>
        </w:tc>
        <w:tc>
          <w:tcPr>
            <w:tcW w:w="6190" w:type="dxa"/>
          </w:tcPr>
          <w:p w:rsidR="00333B40" w:rsidRPr="00333B40" w:rsidRDefault="00333B40" w:rsidP="00333B40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Endoscope Reprocessing </w:t>
            </w:r>
          </w:p>
        </w:tc>
        <w:tc>
          <w:tcPr>
            <w:tcW w:w="2250" w:type="dxa"/>
          </w:tcPr>
          <w:p w:rsidR="00333B40" w:rsidRPr="00333B40" w:rsidRDefault="00F8099B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TBA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12:00am-1:00pm</w:t>
            </w:r>
          </w:p>
        </w:tc>
        <w:tc>
          <w:tcPr>
            <w:tcW w:w="6190" w:type="dxa"/>
          </w:tcPr>
          <w:p w:rsidR="00333B40" w:rsidRPr="00333B40" w:rsidRDefault="00A22AB2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LUNCH</w:t>
            </w:r>
          </w:p>
        </w:tc>
        <w:tc>
          <w:tcPr>
            <w:tcW w:w="2250" w:type="dxa"/>
          </w:tcPr>
          <w:p w:rsidR="00333B40" w:rsidRPr="00A22AB2" w:rsidRDefault="00A22AB2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i/>
                <w:snapToGrid w:val="0"/>
              </w:rPr>
            </w:pPr>
            <w:r w:rsidRPr="00A22AB2">
              <w:rPr>
                <w:rFonts w:ascii="Calibri" w:eastAsia="Times New Roman" w:hAnsi="Calibri" w:cs="Calibri"/>
                <w:bCs/>
                <w:i/>
                <w:snapToGrid w:val="0"/>
              </w:rPr>
              <w:t>Trillium Dining Room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1:00pm-2:00pm</w:t>
            </w:r>
          </w:p>
        </w:tc>
        <w:tc>
          <w:tcPr>
            <w:tcW w:w="6190" w:type="dxa"/>
          </w:tcPr>
          <w:p w:rsidR="00333B40" w:rsidRPr="00333B40" w:rsidRDefault="00333B40" w:rsidP="00333B40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Reprocessing </w:t>
            </w:r>
            <w:proofErr w:type="spellStart"/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Semicritical</w:t>
            </w:r>
            <w:proofErr w:type="spellEnd"/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 Items: Outbreaks and Current Issues </w:t>
            </w:r>
          </w:p>
        </w:tc>
        <w:tc>
          <w:tcPr>
            <w:tcW w:w="2250" w:type="dxa"/>
          </w:tcPr>
          <w:p w:rsidR="00333B40" w:rsidRPr="00333B40" w:rsidRDefault="00333B40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Rutala 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2:00pm-3:00pm</w:t>
            </w:r>
          </w:p>
        </w:tc>
        <w:tc>
          <w:tcPr>
            <w:tcW w:w="6190" w:type="dxa"/>
          </w:tcPr>
          <w:p w:rsidR="00333B40" w:rsidRPr="00333B40" w:rsidRDefault="00333B40" w:rsidP="00333B40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Assessing Compliance with Reprocessing Instruments in Inpatient Care Areas </w:t>
            </w:r>
          </w:p>
        </w:tc>
        <w:tc>
          <w:tcPr>
            <w:tcW w:w="2250" w:type="dxa"/>
          </w:tcPr>
          <w:p w:rsidR="00333B40" w:rsidRPr="00333B40" w:rsidRDefault="005B4D55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Bringhurst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3:00pm-3</w:t>
            </w: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:15pm</w:t>
            </w:r>
          </w:p>
        </w:tc>
        <w:tc>
          <w:tcPr>
            <w:tcW w:w="6190" w:type="dxa"/>
          </w:tcPr>
          <w:p w:rsidR="00333B40" w:rsidRPr="00333B40" w:rsidRDefault="00A22AB2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BREAK</w:t>
            </w:r>
            <w:r w:rsidR="00333B40"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 </w:t>
            </w:r>
          </w:p>
        </w:tc>
        <w:tc>
          <w:tcPr>
            <w:tcW w:w="2250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</w:p>
        </w:tc>
      </w:tr>
      <w:tr w:rsidR="00C7289A" w:rsidRPr="00333B40" w:rsidTr="00C7289A">
        <w:trPr>
          <w:trHeight w:val="287"/>
        </w:trPr>
        <w:tc>
          <w:tcPr>
            <w:tcW w:w="2445" w:type="dxa"/>
          </w:tcPr>
          <w:p w:rsidR="00C7289A" w:rsidRDefault="00C7289A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3:15pm-4:15pm</w:t>
            </w:r>
          </w:p>
        </w:tc>
        <w:tc>
          <w:tcPr>
            <w:tcW w:w="6190" w:type="dxa"/>
          </w:tcPr>
          <w:p w:rsidR="00C7289A" w:rsidRDefault="00C7289A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Step by Step: Reprocessing Instruments</w:t>
            </w:r>
          </w:p>
        </w:tc>
        <w:tc>
          <w:tcPr>
            <w:tcW w:w="2250" w:type="dxa"/>
          </w:tcPr>
          <w:p w:rsidR="00C7289A" w:rsidRPr="00333B40" w:rsidRDefault="00C7289A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Bringhurst and Cook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A22AB2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4:15pm-5</w:t>
            </w: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:</w:t>
            </w:r>
            <w:r>
              <w:rPr>
                <w:rFonts w:ascii="Calibri" w:eastAsia="Times New Roman" w:hAnsi="Calibri" w:cs="Calibri"/>
                <w:bCs/>
                <w:snapToGrid w:val="0"/>
              </w:rPr>
              <w:t>15</w:t>
            </w: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pm</w:t>
            </w:r>
          </w:p>
        </w:tc>
        <w:tc>
          <w:tcPr>
            <w:tcW w:w="6190" w:type="dxa"/>
          </w:tcPr>
          <w:p w:rsidR="00333B40" w:rsidRPr="00C7289A" w:rsidRDefault="00A22AB2" w:rsidP="00C7289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C7289A">
              <w:rPr>
                <w:rFonts w:ascii="Calibri" w:eastAsia="Times New Roman" w:hAnsi="Calibri" w:cs="Calibri"/>
                <w:bCs/>
                <w:snapToGrid w:val="0"/>
              </w:rPr>
              <w:t>Assessing the Risk of Disease Transmission / Q&amp;A</w:t>
            </w:r>
          </w:p>
        </w:tc>
        <w:tc>
          <w:tcPr>
            <w:tcW w:w="2250" w:type="dxa"/>
          </w:tcPr>
          <w:p w:rsidR="00333B40" w:rsidRPr="00333B40" w:rsidRDefault="00A22AB2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Rutala</w:t>
            </w:r>
            <w:r w:rsidR="00333B40"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napToGrid w:val="0"/>
              </w:rPr>
              <w:t xml:space="preserve">       </w:t>
            </w:r>
          </w:p>
        </w:tc>
      </w:tr>
      <w:tr w:rsidR="00A22AB2" w:rsidRPr="00333B40" w:rsidTr="005B4D55">
        <w:tc>
          <w:tcPr>
            <w:tcW w:w="2445" w:type="dxa"/>
          </w:tcPr>
          <w:p w:rsidR="00A22AB2" w:rsidRDefault="00A22AB2" w:rsidP="00333B40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5:15pm</w:t>
            </w:r>
            <w:r w:rsidR="00C7289A">
              <w:rPr>
                <w:rFonts w:ascii="Calibri" w:eastAsia="Times New Roman" w:hAnsi="Calibri" w:cs="Calibri"/>
                <w:bCs/>
                <w:snapToGrid w:val="0"/>
              </w:rPr>
              <w:t>**</w:t>
            </w:r>
          </w:p>
        </w:tc>
        <w:tc>
          <w:tcPr>
            <w:tcW w:w="6190" w:type="dxa"/>
          </w:tcPr>
          <w:p w:rsidR="00A22AB2" w:rsidRPr="00333B40" w:rsidRDefault="00A22AB2" w:rsidP="00A22AB2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>
              <w:rPr>
                <w:rFonts w:ascii="Calibri" w:eastAsia="Times New Roman" w:hAnsi="Calibri" w:cs="Calibri"/>
                <w:bCs/>
                <w:snapToGrid w:val="0"/>
              </w:rPr>
              <w:t>DISMISS</w:t>
            </w:r>
          </w:p>
        </w:tc>
        <w:tc>
          <w:tcPr>
            <w:tcW w:w="2250" w:type="dxa"/>
          </w:tcPr>
          <w:p w:rsidR="00A22AB2" w:rsidRPr="00333B40" w:rsidRDefault="00A22AB2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</w:p>
        </w:tc>
      </w:tr>
    </w:tbl>
    <w:p w:rsidR="005B4D55" w:rsidRDefault="005B4D55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445"/>
        <w:gridCol w:w="6190"/>
        <w:gridCol w:w="2250"/>
      </w:tblGrid>
      <w:tr w:rsidR="005B4D55" w:rsidRPr="00333B40" w:rsidTr="003D1017">
        <w:tc>
          <w:tcPr>
            <w:tcW w:w="10885" w:type="dxa"/>
            <w:gridSpan w:val="3"/>
          </w:tcPr>
          <w:p w:rsidR="005B4D55" w:rsidRPr="00333B40" w:rsidRDefault="005B4D55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jc w:val="center"/>
              <w:rPr>
                <w:rFonts w:ascii="Calibri" w:eastAsia="Times New Roman" w:hAnsi="Calibri" w:cs="Calibri"/>
                <w:bCs/>
                <w:snapToGrid w:val="0"/>
              </w:rPr>
            </w:pPr>
            <w:r w:rsidRPr="005B4D55">
              <w:rPr>
                <w:rFonts w:ascii="Calibri" w:eastAsia="Times New Roman" w:hAnsi="Calibri" w:cs="Calibri"/>
                <w:b/>
                <w:bCs/>
                <w:snapToGrid w:val="0"/>
                <w:sz w:val="28"/>
                <w:szCs w:val="28"/>
              </w:rPr>
              <w:t>Friday May 8, 2020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5B4D55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8:30am-9:30am</w:t>
            </w:r>
          </w:p>
        </w:tc>
        <w:tc>
          <w:tcPr>
            <w:tcW w:w="6190" w:type="dxa"/>
          </w:tcPr>
          <w:p w:rsidR="00333B40" w:rsidRPr="00333B40" w:rsidRDefault="00333B40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 xml:space="preserve">Sterilization-An Overview </w:t>
            </w:r>
          </w:p>
        </w:tc>
        <w:tc>
          <w:tcPr>
            <w:tcW w:w="2250" w:type="dxa"/>
          </w:tcPr>
          <w:p w:rsidR="00333B40" w:rsidRPr="00333B40" w:rsidRDefault="005B4D55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Rutala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5B4D55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9:30am-10:15am</w:t>
            </w:r>
          </w:p>
        </w:tc>
        <w:tc>
          <w:tcPr>
            <w:tcW w:w="6190" w:type="dxa"/>
          </w:tcPr>
          <w:p w:rsidR="00333B40" w:rsidRPr="00333B40" w:rsidRDefault="00333B40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 xml:space="preserve">Sterilization-Principles and Practices </w:t>
            </w:r>
          </w:p>
        </w:tc>
        <w:tc>
          <w:tcPr>
            <w:tcW w:w="2250" w:type="dxa"/>
          </w:tcPr>
          <w:p w:rsidR="00333B40" w:rsidRPr="00333B40" w:rsidRDefault="00F8099B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TBA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5B4D55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10:15am-10:30am</w:t>
            </w:r>
          </w:p>
        </w:tc>
        <w:tc>
          <w:tcPr>
            <w:tcW w:w="6190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Break</w:t>
            </w:r>
          </w:p>
        </w:tc>
        <w:tc>
          <w:tcPr>
            <w:tcW w:w="2250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5B4D55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10:30am-11:15am</w:t>
            </w:r>
          </w:p>
        </w:tc>
        <w:tc>
          <w:tcPr>
            <w:tcW w:w="6190" w:type="dxa"/>
          </w:tcPr>
          <w:p w:rsidR="00333B40" w:rsidRPr="00333B40" w:rsidRDefault="00333B40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 xml:space="preserve">Sterilization-Principles and Practices, continued </w:t>
            </w:r>
          </w:p>
        </w:tc>
        <w:tc>
          <w:tcPr>
            <w:tcW w:w="2250" w:type="dxa"/>
          </w:tcPr>
          <w:p w:rsidR="00333B40" w:rsidRPr="00333B40" w:rsidRDefault="00F8099B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TBA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5B4D55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11:15am-12:00noon</w:t>
            </w:r>
          </w:p>
        </w:tc>
        <w:tc>
          <w:tcPr>
            <w:tcW w:w="6190" w:type="dxa"/>
          </w:tcPr>
          <w:p w:rsidR="00333B40" w:rsidRPr="00333B40" w:rsidRDefault="00333B40" w:rsidP="00D7737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Sterilization-Principles and Practices</w:t>
            </w:r>
            <w:r w:rsidR="00D7737A">
              <w:rPr>
                <w:rFonts w:eastAsia="Times New Roman" w:cstheme="minorHAnsi"/>
                <w:bCs/>
                <w:snapToGrid w:val="0"/>
              </w:rPr>
              <w:t xml:space="preserve">: Video Tour </w:t>
            </w:r>
          </w:p>
        </w:tc>
        <w:tc>
          <w:tcPr>
            <w:tcW w:w="2250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5B4D55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12:00noon-1:00pm</w:t>
            </w:r>
          </w:p>
        </w:tc>
        <w:tc>
          <w:tcPr>
            <w:tcW w:w="6190" w:type="dxa"/>
          </w:tcPr>
          <w:p w:rsidR="00333B40" w:rsidRPr="00333B40" w:rsidRDefault="00A22AB2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LUNCH</w:t>
            </w:r>
          </w:p>
        </w:tc>
        <w:tc>
          <w:tcPr>
            <w:tcW w:w="2250" w:type="dxa"/>
          </w:tcPr>
          <w:p w:rsidR="00333B40" w:rsidRPr="00A22AB2" w:rsidRDefault="00A22AB2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i/>
                <w:snapToGrid w:val="0"/>
              </w:rPr>
            </w:pPr>
            <w:r w:rsidRPr="00A22AB2">
              <w:rPr>
                <w:rFonts w:eastAsia="Times New Roman" w:cstheme="minorHAnsi"/>
                <w:bCs/>
                <w:i/>
                <w:snapToGrid w:val="0"/>
              </w:rPr>
              <w:t>Trillium Dining Room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5B4D55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1:00pm-1:45pm</w:t>
            </w:r>
          </w:p>
        </w:tc>
        <w:tc>
          <w:tcPr>
            <w:tcW w:w="6190" w:type="dxa"/>
          </w:tcPr>
          <w:p w:rsidR="00333B40" w:rsidRPr="00333B40" w:rsidRDefault="00333B40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ascii="Calibri" w:eastAsia="Times New Roman" w:hAnsi="Calibri" w:cs="Calibr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 xml:space="preserve">Special Problems Associated with Reprocessing Instruments in Outpatient Care Facilities </w:t>
            </w:r>
          </w:p>
        </w:tc>
        <w:tc>
          <w:tcPr>
            <w:tcW w:w="2250" w:type="dxa"/>
          </w:tcPr>
          <w:p w:rsidR="00333B40" w:rsidRPr="00333B40" w:rsidRDefault="005B4D55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ascii="Calibri" w:eastAsia="Times New Roman" w:hAnsi="Calibri" w:cs="Calibri"/>
                <w:bCs/>
                <w:snapToGrid w:val="0"/>
              </w:rPr>
              <w:t>Bringhurst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5B4D55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1:45pm-2:45pm</w:t>
            </w:r>
          </w:p>
        </w:tc>
        <w:tc>
          <w:tcPr>
            <w:tcW w:w="6190" w:type="dxa"/>
          </w:tcPr>
          <w:p w:rsidR="00333B40" w:rsidRPr="00333B40" w:rsidRDefault="00D7737A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Evidence-Based</w:t>
            </w:r>
            <w:r w:rsidR="00333B40" w:rsidRPr="00333B40">
              <w:rPr>
                <w:rFonts w:eastAsia="Times New Roman" w:cstheme="minorHAnsi"/>
                <w:bCs/>
                <w:snapToGrid w:val="0"/>
              </w:rPr>
              <w:t xml:space="preserve"> Practices for Skin Antisepsis </w:t>
            </w:r>
          </w:p>
        </w:tc>
        <w:tc>
          <w:tcPr>
            <w:tcW w:w="2250" w:type="dxa"/>
          </w:tcPr>
          <w:p w:rsidR="00333B40" w:rsidRPr="00333B40" w:rsidRDefault="00D7737A" w:rsidP="005B4D55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Sickbert-Bennett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5B4D55" w:rsidP="0017734A">
            <w:pPr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2:45pm-3:45pm</w:t>
            </w:r>
          </w:p>
        </w:tc>
        <w:tc>
          <w:tcPr>
            <w:tcW w:w="6190" w:type="dxa"/>
          </w:tcPr>
          <w:p w:rsidR="00333B40" w:rsidRPr="00333B40" w:rsidRDefault="00D7737A" w:rsidP="005B4D55">
            <w:pPr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Evidence-Based</w:t>
            </w:r>
            <w:r w:rsidR="00333B40" w:rsidRPr="00333B40">
              <w:rPr>
                <w:rFonts w:eastAsia="Times New Roman" w:cstheme="minorHAnsi"/>
                <w:bCs/>
                <w:snapToGrid w:val="0"/>
              </w:rPr>
              <w:t xml:space="preserve"> Practices for Disinfection of Non-Critical Environmental Surfaces and Equipment in Health Car</w:t>
            </w:r>
            <w:r w:rsidR="00C7289A">
              <w:rPr>
                <w:rFonts w:eastAsia="Times New Roman" w:cstheme="minorHAnsi"/>
                <w:bCs/>
                <w:snapToGrid w:val="0"/>
              </w:rPr>
              <w:t>e Facilities: A Bundle Approach</w:t>
            </w:r>
          </w:p>
        </w:tc>
        <w:tc>
          <w:tcPr>
            <w:tcW w:w="2250" w:type="dxa"/>
          </w:tcPr>
          <w:p w:rsidR="00333B40" w:rsidRPr="00333B40" w:rsidRDefault="005B4D55" w:rsidP="005B4D55">
            <w:pPr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Rutala</w:t>
            </w:r>
            <w:r w:rsidR="00D7737A">
              <w:rPr>
                <w:rFonts w:eastAsia="Times New Roman" w:cstheme="minorHAnsi"/>
                <w:bCs/>
                <w:snapToGrid w:val="0"/>
              </w:rPr>
              <w:t>/Weber</w:t>
            </w:r>
          </w:p>
        </w:tc>
      </w:tr>
      <w:tr w:rsidR="00333B40" w:rsidRPr="00333B40" w:rsidTr="005B4D55">
        <w:tc>
          <w:tcPr>
            <w:tcW w:w="2445" w:type="dxa"/>
          </w:tcPr>
          <w:p w:rsidR="00333B40" w:rsidRPr="00333B40" w:rsidRDefault="005B4D55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3:45pm-4:00pm</w:t>
            </w:r>
          </w:p>
        </w:tc>
        <w:tc>
          <w:tcPr>
            <w:tcW w:w="6190" w:type="dxa"/>
          </w:tcPr>
          <w:p w:rsidR="00333B40" w:rsidRPr="00333B40" w:rsidRDefault="00333B40" w:rsidP="00A22AB2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 w:rsidRPr="00333B40">
              <w:rPr>
                <w:rFonts w:eastAsia="Times New Roman" w:cstheme="minorHAnsi"/>
                <w:bCs/>
                <w:snapToGrid w:val="0"/>
              </w:rPr>
              <w:t>Wrap Up</w:t>
            </w:r>
          </w:p>
        </w:tc>
        <w:tc>
          <w:tcPr>
            <w:tcW w:w="2250" w:type="dxa"/>
          </w:tcPr>
          <w:p w:rsidR="00333B40" w:rsidRPr="00333B40" w:rsidRDefault="00333B40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</w:p>
        </w:tc>
      </w:tr>
      <w:tr w:rsidR="00A22AB2" w:rsidRPr="00333B40" w:rsidTr="005B4D55">
        <w:tc>
          <w:tcPr>
            <w:tcW w:w="2445" w:type="dxa"/>
          </w:tcPr>
          <w:p w:rsidR="00A22AB2" w:rsidRPr="00333B40" w:rsidRDefault="00A22AB2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4:00pm</w:t>
            </w:r>
          </w:p>
        </w:tc>
        <w:tc>
          <w:tcPr>
            <w:tcW w:w="6190" w:type="dxa"/>
          </w:tcPr>
          <w:p w:rsidR="00A22AB2" w:rsidRPr="00333B40" w:rsidRDefault="00A22AB2" w:rsidP="00A22AB2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t>DISMISS</w:t>
            </w:r>
          </w:p>
        </w:tc>
        <w:tc>
          <w:tcPr>
            <w:tcW w:w="2250" w:type="dxa"/>
          </w:tcPr>
          <w:p w:rsidR="00A22AB2" w:rsidRPr="00333B40" w:rsidRDefault="00A22AB2" w:rsidP="0017734A">
            <w:pPr>
              <w:widowControl w:val="0"/>
              <w:tabs>
                <w:tab w:val="left" w:pos="-720"/>
                <w:tab w:val="left" w:pos="720"/>
              </w:tabs>
              <w:suppressAutoHyphens/>
              <w:rPr>
                <w:rFonts w:eastAsia="Times New Roman" w:cstheme="minorHAnsi"/>
                <w:bCs/>
                <w:snapToGrid w:val="0"/>
              </w:rPr>
            </w:pPr>
          </w:p>
        </w:tc>
      </w:tr>
    </w:tbl>
    <w:p w:rsidR="00FE5A6B" w:rsidRDefault="00FE5A6B" w:rsidP="00AE50B0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rPr>
          <w:rFonts w:eastAsia="Times New Roman" w:cstheme="minorHAnsi"/>
          <w:bCs/>
          <w:snapToGrid w:val="0"/>
        </w:rPr>
      </w:pPr>
    </w:p>
    <w:p w:rsidR="00AE50B0" w:rsidRDefault="00AE50B0" w:rsidP="00AE50B0">
      <w:pPr>
        <w:pStyle w:val="NoSpacing"/>
        <w:jc w:val="center"/>
        <w:rPr>
          <w:b/>
        </w:rPr>
      </w:pPr>
      <w:r>
        <w:rPr>
          <w:b/>
        </w:rPr>
        <w:t>*presentation order is subject to change; speakers not finalized</w:t>
      </w:r>
    </w:p>
    <w:p w:rsidR="00C7289A" w:rsidRPr="003311EB" w:rsidRDefault="00C7289A" w:rsidP="00AE50B0">
      <w:pPr>
        <w:pStyle w:val="NoSpacing"/>
        <w:jc w:val="center"/>
        <w:rPr>
          <w:b/>
        </w:rPr>
      </w:pPr>
    </w:p>
    <w:p w:rsidR="00AE50B0" w:rsidRPr="00C7289A" w:rsidRDefault="00C7289A" w:rsidP="00C7289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napToGrid w:val="0"/>
        </w:rPr>
      </w:pPr>
      <w:r w:rsidRPr="00C7289A">
        <w:rPr>
          <w:rFonts w:eastAsia="Times New Roman" w:cstheme="minorHAnsi"/>
          <w:b/>
          <w:bCs/>
          <w:snapToGrid w:val="0"/>
        </w:rPr>
        <w:t xml:space="preserve">** Meet the Faculty: </w:t>
      </w:r>
      <w:r>
        <w:rPr>
          <w:rFonts w:eastAsia="Times New Roman" w:cstheme="minorHAnsi"/>
          <w:b/>
          <w:bCs/>
          <w:snapToGrid w:val="0"/>
        </w:rPr>
        <w:t>join us for a wine and cheese Happy H</w:t>
      </w:r>
      <w:r w:rsidRPr="00C7289A">
        <w:rPr>
          <w:rFonts w:eastAsia="Times New Roman" w:cstheme="minorHAnsi"/>
          <w:b/>
          <w:bCs/>
          <w:snapToGrid w:val="0"/>
        </w:rPr>
        <w:t>our from 5:15 – 6:15</w:t>
      </w:r>
    </w:p>
    <w:sectPr w:rsidR="00AE50B0" w:rsidRPr="00C7289A" w:rsidSect="005B4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EB" w:rsidRDefault="003311EB" w:rsidP="003311EB">
      <w:pPr>
        <w:spacing w:after="0" w:line="240" w:lineRule="auto"/>
      </w:pPr>
      <w:r>
        <w:separator/>
      </w:r>
    </w:p>
  </w:endnote>
  <w:endnote w:type="continuationSeparator" w:id="0">
    <w:p w:rsidR="003311EB" w:rsidRDefault="003311EB" w:rsidP="0033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B4" w:rsidRDefault="00005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B4" w:rsidRDefault="000057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B4" w:rsidRDefault="00005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EB" w:rsidRDefault="003311EB" w:rsidP="003311EB">
      <w:pPr>
        <w:spacing w:after="0" w:line="240" w:lineRule="auto"/>
      </w:pPr>
      <w:r>
        <w:separator/>
      </w:r>
    </w:p>
  </w:footnote>
  <w:footnote w:type="continuationSeparator" w:id="0">
    <w:p w:rsidR="003311EB" w:rsidRDefault="003311EB" w:rsidP="0033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B4" w:rsidRDefault="00005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1EB" w:rsidRDefault="000057B4" w:rsidP="003311EB">
    <w:pPr>
      <w:pStyle w:val="NoSpacing"/>
      <w:jc w:val="center"/>
      <w:rPr>
        <w:b/>
      </w:rPr>
    </w:pPr>
    <w:r>
      <w:rPr>
        <w:b/>
      </w:rPr>
      <w:t xml:space="preserve">High Level </w:t>
    </w:r>
    <w:bookmarkStart w:id="0" w:name="_GoBack"/>
    <w:bookmarkEnd w:id="0"/>
    <w:r w:rsidR="003311EB" w:rsidRPr="003311EB">
      <w:rPr>
        <w:b/>
      </w:rPr>
      <w:t>Disinfection, Sterilization and Antisepsis</w:t>
    </w:r>
  </w:p>
  <w:p w:rsidR="00F8099B" w:rsidRPr="003311EB" w:rsidRDefault="00F8099B" w:rsidP="003311EB">
    <w:pPr>
      <w:pStyle w:val="NoSpacing"/>
      <w:jc w:val="center"/>
      <w:rPr>
        <w:b/>
      </w:rPr>
    </w:pPr>
    <w:r>
      <w:rPr>
        <w:rStyle w:val="Strong"/>
      </w:rPr>
      <w:t>(</w:t>
    </w:r>
    <w:proofErr w:type="gramStart"/>
    <w:r>
      <w:rPr>
        <w:rStyle w:val="Strong"/>
      </w:rPr>
      <w:t>with</w:t>
    </w:r>
    <w:proofErr w:type="gramEnd"/>
    <w:r>
      <w:rPr>
        <w:rStyle w:val="Strong"/>
      </w:rPr>
      <w:t xml:space="preserve"> emphasis on reprocessing of </w:t>
    </w:r>
    <w:proofErr w:type="spellStart"/>
    <w:r>
      <w:rPr>
        <w:rStyle w:val="Strong"/>
      </w:rPr>
      <w:t>semicritical</w:t>
    </w:r>
    <w:proofErr w:type="spellEnd"/>
    <w:r>
      <w:rPr>
        <w:rStyle w:val="Strong"/>
      </w:rPr>
      <w:t xml:space="preserve"> [high-level disinfection] and critical [sterilization]</w:t>
    </w:r>
    <w:r w:rsidR="00C7289A" w:rsidRPr="00C7289A">
      <w:rPr>
        <w:rStyle w:val="Strong"/>
      </w:rPr>
      <w:t xml:space="preserve"> </w:t>
    </w:r>
    <w:r w:rsidR="00C7289A">
      <w:rPr>
        <w:rStyle w:val="Strong"/>
      </w:rPr>
      <w:t>items</w:t>
    </w:r>
    <w:r>
      <w:rPr>
        <w:rStyle w:val="Strong"/>
      </w:rPr>
      <w:t>)</w:t>
    </w:r>
  </w:p>
  <w:p w:rsidR="003311EB" w:rsidRPr="003311EB" w:rsidRDefault="003311EB" w:rsidP="003311EB">
    <w:pPr>
      <w:pStyle w:val="NoSpacing"/>
      <w:jc w:val="center"/>
      <w:rPr>
        <w:b/>
      </w:rPr>
    </w:pPr>
    <w:r w:rsidRPr="003311EB">
      <w:rPr>
        <w:b/>
      </w:rPr>
      <w:t>May 7-8, 2020</w:t>
    </w:r>
  </w:p>
  <w:p w:rsidR="003311EB" w:rsidRPr="003311EB" w:rsidRDefault="00A22AB2" w:rsidP="003311EB">
    <w:pPr>
      <w:pStyle w:val="NoSpacing"/>
      <w:jc w:val="center"/>
      <w:rPr>
        <w:b/>
      </w:rPr>
    </w:pPr>
    <w:r>
      <w:rPr>
        <w:b/>
      </w:rPr>
      <w:t xml:space="preserve">DRAFT </w:t>
    </w:r>
    <w:r w:rsidR="003311EB" w:rsidRPr="003311EB">
      <w:rPr>
        <w:b/>
      </w:rPr>
      <w:t>AGENDA</w:t>
    </w:r>
    <w:r w:rsidR="00F8099B">
      <w:rPr>
        <w:b/>
      </w:rPr>
      <w:t>*</w:t>
    </w: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B4" w:rsidRDefault="00005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16D5"/>
    <w:multiLevelType w:val="hybridMultilevel"/>
    <w:tmpl w:val="E1DC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EE5"/>
    <w:multiLevelType w:val="hybridMultilevel"/>
    <w:tmpl w:val="8286C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6481"/>
    <w:multiLevelType w:val="hybridMultilevel"/>
    <w:tmpl w:val="C768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5D9F"/>
    <w:multiLevelType w:val="hybridMultilevel"/>
    <w:tmpl w:val="E962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5985"/>
    <w:multiLevelType w:val="hybridMultilevel"/>
    <w:tmpl w:val="0C8E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47992"/>
    <w:multiLevelType w:val="hybridMultilevel"/>
    <w:tmpl w:val="74BE0A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2F3844"/>
    <w:multiLevelType w:val="hybridMultilevel"/>
    <w:tmpl w:val="6E565E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E5F3C"/>
    <w:multiLevelType w:val="hybridMultilevel"/>
    <w:tmpl w:val="ABC6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76AC3"/>
    <w:multiLevelType w:val="hybridMultilevel"/>
    <w:tmpl w:val="0CFC8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B5609"/>
    <w:multiLevelType w:val="hybridMultilevel"/>
    <w:tmpl w:val="D1C61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02E2E"/>
    <w:multiLevelType w:val="hybridMultilevel"/>
    <w:tmpl w:val="AF2EF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F76D2"/>
    <w:multiLevelType w:val="hybridMultilevel"/>
    <w:tmpl w:val="67FC9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D3574"/>
    <w:multiLevelType w:val="hybridMultilevel"/>
    <w:tmpl w:val="31AE2B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B58E5"/>
    <w:multiLevelType w:val="hybridMultilevel"/>
    <w:tmpl w:val="10E6B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9774F"/>
    <w:multiLevelType w:val="hybridMultilevel"/>
    <w:tmpl w:val="CF22E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A0BBC"/>
    <w:multiLevelType w:val="hybridMultilevel"/>
    <w:tmpl w:val="9A427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C4789"/>
    <w:multiLevelType w:val="hybridMultilevel"/>
    <w:tmpl w:val="1690D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5"/>
  </w:num>
  <w:num w:numId="5">
    <w:abstractNumId w:val="8"/>
  </w:num>
  <w:num w:numId="6">
    <w:abstractNumId w:val="9"/>
  </w:num>
  <w:num w:numId="7">
    <w:abstractNumId w:val="11"/>
  </w:num>
  <w:num w:numId="8">
    <w:abstractNumId w:val="1"/>
  </w:num>
  <w:num w:numId="9">
    <w:abstractNumId w:val="13"/>
  </w:num>
  <w:num w:numId="10">
    <w:abstractNumId w:val="10"/>
  </w:num>
  <w:num w:numId="11">
    <w:abstractNumId w:val="12"/>
  </w:num>
  <w:num w:numId="12">
    <w:abstractNumId w:val="14"/>
  </w:num>
  <w:num w:numId="13">
    <w:abstractNumId w:val="6"/>
  </w:num>
  <w:num w:numId="14">
    <w:abstractNumId w:val="5"/>
  </w:num>
  <w:num w:numId="15">
    <w:abstractNumId w:val="1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6B"/>
    <w:rsid w:val="000057B4"/>
    <w:rsid w:val="00040A4B"/>
    <w:rsid w:val="00104B14"/>
    <w:rsid w:val="00173FAE"/>
    <w:rsid w:val="00183C34"/>
    <w:rsid w:val="001F5940"/>
    <w:rsid w:val="003311EB"/>
    <w:rsid w:val="00333B40"/>
    <w:rsid w:val="00380748"/>
    <w:rsid w:val="003B424C"/>
    <w:rsid w:val="0043388D"/>
    <w:rsid w:val="004467AA"/>
    <w:rsid w:val="00452FFF"/>
    <w:rsid w:val="0047796E"/>
    <w:rsid w:val="004C119B"/>
    <w:rsid w:val="004C1A75"/>
    <w:rsid w:val="004C65AA"/>
    <w:rsid w:val="00527E69"/>
    <w:rsid w:val="00542A49"/>
    <w:rsid w:val="005B4D55"/>
    <w:rsid w:val="006D675F"/>
    <w:rsid w:val="007033AB"/>
    <w:rsid w:val="00753E33"/>
    <w:rsid w:val="007E6D71"/>
    <w:rsid w:val="007F010A"/>
    <w:rsid w:val="008B40EE"/>
    <w:rsid w:val="008C1B7D"/>
    <w:rsid w:val="009252A9"/>
    <w:rsid w:val="00933DD2"/>
    <w:rsid w:val="00955462"/>
    <w:rsid w:val="009C77C0"/>
    <w:rsid w:val="009D29E4"/>
    <w:rsid w:val="00A22AB2"/>
    <w:rsid w:val="00A854CD"/>
    <w:rsid w:val="00A90B28"/>
    <w:rsid w:val="00AE50B0"/>
    <w:rsid w:val="00B169D3"/>
    <w:rsid w:val="00B80537"/>
    <w:rsid w:val="00BA78BA"/>
    <w:rsid w:val="00C252E8"/>
    <w:rsid w:val="00C33F8F"/>
    <w:rsid w:val="00C55FBB"/>
    <w:rsid w:val="00C7289A"/>
    <w:rsid w:val="00D2324B"/>
    <w:rsid w:val="00D54989"/>
    <w:rsid w:val="00D7737A"/>
    <w:rsid w:val="00E73165"/>
    <w:rsid w:val="00E75C54"/>
    <w:rsid w:val="00E81A3E"/>
    <w:rsid w:val="00EC0410"/>
    <w:rsid w:val="00ED3F2F"/>
    <w:rsid w:val="00EF6B13"/>
    <w:rsid w:val="00F073D9"/>
    <w:rsid w:val="00F10D15"/>
    <w:rsid w:val="00F8099B"/>
    <w:rsid w:val="00F90913"/>
    <w:rsid w:val="00FD5AD3"/>
    <w:rsid w:val="00FD693C"/>
    <w:rsid w:val="00FE5A48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EF12"/>
  <w15:chartTrackingRefBased/>
  <w15:docId w15:val="{0D371E19-BCEC-4CAF-8E4A-252FCB15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1EB"/>
  </w:style>
  <w:style w:type="paragraph" w:styleId="Footer">
    <w:name w:val="footer"/>
    <w:basedOn w:val="Normal"/>
    <w:link w:val="FooterChar"/>
    <w:uiPriority w:val="99"/>
    <w:unhideWhenUsed/>
    <w:rsid w:val="0033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1EB"/>
  </w:style>
  <w:style w:type="paragraph" w:styleId="NoSpacing">
    <w:name w:val="No Spacing"/>
    <w:uiPriority w:val="1"/>
    <w:qFormat/>
    <w:rsid w:val="003311EB"/>
    <w:pPr>
      <w:spacing w:after="0" w:line="240" w:lineRule="auto"/>
    </w:pPr>
  </w:style>
  <w:style w:type="table" w:styleId="TableGrid">
    <w:name w:val="Table Grid"/>
    <w:basedOn w:val="TableNormal"/>
    <w:uiPriority w:val="39"/>
    <w:rsid w:val="0033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80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1443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Rutala, William A</dc:creator>
  <cp:keywords/>
  <dc:description/>
  <cp:lastModifiedBy>Powell, Amy</cp:lastModifiedBy>
  <cp:revision>3</cp:revision>
  <cp:lastPrinted>2019-07-09T16:48:00Z</cp:lastPrinted>
  <dcterms:created xsi:type="dcterms:W3CDTF">2019-11-26T16:12:00Z</dcterms:created>
  <dcterms:modified xsi:type="dcterms:W3CDTF">2019-12-09T21:29:00Z</dcterms:modified>
</cp:coreProperties>
</file>