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F6" w:rsidRPr="00B171F6" w:rsidRDefault="00B171F6" w:rsidP="00B171F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bookmarkStart w:id="0" w:name="_GoBack"/>
      <w:r w:rsidRPr="00B171F6">
        <w:rPr>
          <w:rFonts w:eastAsia="Times New Roman" w:cs="Times New Roman"/>
          <w:b/>
          <w:bCs/>
          <w:sz w:val="27"/>
          <w:szCs w:val="27"/>
        </w:rPr>
        <w:t>Resources in Languages other than English</w:t>
      </w:r>
    </w:p>
    <w:bookmarkEnd w:id="0"/>
    <w:p w:rsidR="00B171F6" w:rsidRPr="00B171F6" w:rsidRDefault="00B171F6" w:rsidP="00B171F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171F6">
        <w:rPr>
          <w:rFonts w:eastAsia="Times New Roman" w:cs="Times New Roman"/>
          <w:szCs w:val="24"/>
        </w:rPr>
        <w:fldChar w:fldCharType="begin"/>
      </w:r>
      <w:r w:rsidRPr="00B171F6">
        <w:rPr>
          <w:rFonts w:eastAsia="Times New Roman" w:cs="Times New Roman"/>
          <w:szCs w:val="24"/>
        </w:rPr>
        <w:instrText xml:space="preserve"> HYPERLINK "http://www.cdc.gov/spanish/" </w:instrText>
      </w:r>
      <w:r w:rsidRPr="00B171F6">
        <w:rPr>
          <w:rFonts w:eastAsia="Times New Roman" w:cs="Times New Roman"/>
          <w:szCs w:val="24"/>
        </w:rPr>
        <w:fldChar w:fldCharType="separate"/>
      </w:r>
      <w:r w:rsidRPr="00B171F6">
        <w:rPr>
          <w:rFonts w:eastAsia="Times New Roman" w:cs="Times New Roman"/>
          <w:color w:val="0000FF"/>
          <w:szCs w:val="24"/>
          <w:u w:val="single"/>
        </w:rPr>
        <w:t>CDC – information in Spanish</w:t>
      </w:r>
      <w:r w:rsidRPr="00B171F6">
        <w:rPr>
          <w:rFonts w:eastAsia="Times New Roman" w:cs="Times New Roman"/>
          <w:szCs w:val="24"/>
        </w:rPr>
        <w:fldChar w:fldCharType="end"/>
      </w:r>
      <w:r w:rsidRPr="00B171F6">
        <w:rPr>
          <w:rFonts w:eastAsia="Times New Roman" w:cs="Times New Roman"/>
          <w:szCs w:val="24"/>
        </w:rPr>
        <w:br/>
        <w:t xml:space="preserve">Signs in Spanish – order from </w:t>
      </w:r>
      <w:hyperlink r:id="rId4" w:history="1">
        <w:r w:rsidRPr="00B171F6">
          <w:rPr>
            <w:rFonts w:eastAsia="Times New Roman" w:cs="Times New Roman"/>
            <w:color w:val="0000FF"/>
            <w:szCs w:val="24"/>
            <w:u w:val="single"/>
          </w:rPr>
          <w:t>Brevis</w:t>
        </w:r>
      </w:hyperlink>
      <w:r w:rsidRPr="00B171F6">
        <w:rPr>
          <w:rFonts w:eastAsia="Times New Roman" w:cs="Times New Roman"/>
          <w:szCs w:val="24"/>
        </w:rPr>
        <w:t xml:space="preserve"> and </w:t>
      </w:r>
      <w:hyperlink r:id="rId5" w:history="1">
        <w:r w:rsidRPr="00B171F6">
          <w:rPr>
            <w:rFonts w:eastAsia="Times New Roman" w:cs="Times New Roman"/>
            <w:color w:val="0000FF"/>
            <w:szCs w:val="24"/>
            <w:u w:val="single"/>
          </w:rPr>
          <w:t>United Ad Label</w:t>
        </w:r>
      </w:hyperlink>
      <w:r w:rsidRPr="00B171F6">
        <w:rPr>
          <w:rFonts w:eastAsia="Times New Roman" w:cs="Times New Roman"/>
          <w:szCs w:val="24"/>
        </w:rPr>
        <w:br/>
      </w:r>
      <w:hyperlink r:id="rId6" w:history="1">
        <w:r w:rsidRPr="00B171F6">
          <w:rPr>
            <w:rFonts w:eastAsia="Times New Roman" w:cs="Times New Roman"/>
            <w:color w:val="0000FF"/>
            <w:szCs w:val="24"/>
            <w:u w:val="single"/>
          </w:rPr>
          <w:t>New York Online Access to Health</w:t>
        </w:r>
      </w:hyperlink>
      <w:r w:rsidRPr="00B171F6">
        <w:rPr>
          <w:rFonts w:eastAsia="Times New Roman" w:cs="Times New Roman"/>
          <w:szCs w:val="24"/>
        </w:rPr>
        <w:t xml:space="preserve"> – Spanish</w:t>
      </w:r>
      <w:r w:rsidRPr="00B171F6">
        <w:rPr>
          <w:rFonts w:eastAsia="Times New Roman" w:cs="Times New Roman"/>
          <w:szCs w:val="24"/>
        </w:rPr>
        <w:br/>
      </w:r>
      <w:hyperlink r:id="rId7" w:history="1">
        <w:proofErr w:type="spellStart"/>
        <w:r w:rsidRPr="00B171F6">
          <w:rPr>
            <w:rFonts w:eastAsia="Times New Roman" w:cs="Times New Roman"/>
            <w:color w:val="0000FF"/>
            <w:szCs w:val="24"/>
            <w:u w:val="single"/>
          </w:rPr>
          <w:t>EthnoMed</w:t>
        </w:r>
        <w:proofErr w:type="spellEnd"/>
        <w:r w:rsidRPr="00B171F6">
          <w:rPr>
            <w:rFonts w:eastAsia="Times New Roman" w:cs="Times New Roman"/>
            <w:color w:val="0000FF"/>
            <w:szCs w:val="24"/>
            <w:u w:val="single"/>
          </w:rPr>
          <w:t xml:space="preserve"> – Un of Washington</w:t>
        </w:r>
      </w:hyperlink>
      <w:r w:rsidRPr="00B171F6">
        <w:rPr>
          <w:rFonts w:eastAsia="Times New Roman" w:cs="Times New Roman"/>
          <w:szCs w:val="24"/>
        </w:rPr>
        <w:t xml:space="preserve"> – many languages</w:t>
      </w:r>
      <w:r w:rsidRPr="00B171F6">
        <w:rPr>
          <w:rFonts w:eastAsia="Times New Roman" w:cs="Times New Roman"/>
          <w:szCs w:val="24"/>
        </w:rPr>
        <w:br/>
      </w:r>
      <w:hyperlink r:id="rId8" w:history="1">
        <w:r w:rsidRPr="00B171F6">
          <w:rPr>
            <w:rFonts w:eastAsia="Times New Roman" w:cs="Times New Roman"/>
            <w:color w:val="0000FF"/>
            <w:szCs w:val="24"/>
            <w:u w:val="single"/>
          </w:rPr>
          <w:t>Minnesota Department of Public Health Translated Tuberculosis Educational Materials</w:t>
        </w:r>
      </w:hyperlink>
      <w:r w:rsidRPr="00B171F6">
        <w:rPr>
          <w:rFonts w:eastAsia="Times New Roman" w:cs="Times New Roman"/>
          <w:szCs w:val="24"/>
        </w:rPr>
        <w:t xml:space="preserve"> – many languages</w:t>
      </w:r>
      <w:r w:rsidRPr="00B171F6">
        <w:rPr>
          <w:rFonts w:eastAsia="Times New Roman" w:cs="Times New Roman"/>
          <w:szCs w:val="24"/>
        </w:rPr>
        <w:br/>
      </w:r>
      <w:hyperlink r:id="rId9" w:history="1">
        <w:r w:rsidRPr="00B171F6">
          <w:rPr>
            <w:rFonts w:eastAsia="Times New Roman" w:cs="Times New Roman"/>
            <w:color w:val="0000FF"/>
            <w:szCs w:val="24"/>
            <w:u w:val="single"/>
          </w:rPr>
          <w:t>Immunization Action Coalition</w:t>
        </w:r>
      </w:hyperlink>
      <w:r w:rsidRPr="00B171F6">
        <w:rPr>
          <w:rFonts w:eastAsia="Times New Roman" w:cs="Times New Roman"/>
          <w:szCs w:val="24"/>
        </w:rPr>
        <w:t xml:space="preserve"> – printed materials in many languages</w:t>
      </w:r>
    </w:p>
    <w:p w:rsidR="00703B01" w:rsidRDefault="00703B01"/>
    <w:sectPr w:rsidR="0070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F6"/>
    <w:rsid w:val="00703B01"/>
    <w:rsid w:val="00B1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9395C-87A0-4495-A151-1E0E5210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state.mn.us/divs/idepc/diseases/tb/educat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thnome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ah-health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tedadlabel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revis.com/" TargetMode="External"/><Relationship Id="rId9" Type="http://schemas.openxmlformats.org/officeDocument/2006/relationships/hyperlink" Target="http://immunize.org/catg.d/none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</dc:creator>
  <cp:keywords/>
  <dc:description/>
  <cp:lastModifiedBy>Powell, Amy</cp:lastModifiedBy>
  <cp:revision>1</cp:revision>
  <dcterms:created xsi:type="dcterms:W3CDTF">2016-12-02T15:20:00Z</dcterms:created>
  <dcterms:modified xsi:type="dcterms:W3CDTF">2016-12-02T15:20:00Z</dcterms:modified>
</cp:coreProperties>
</file>